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15" w:rsidRDefault="00BF66CC">
      <w:pPr>
        <w:jc w:val="center"/>
        <w:rPr>
          <w:rFonts w:eastAsia="黑体"/>
          <w:b/>
          <w:sz w:val="32"/>
        </w:rPr>
      </w:pPr>
      <w:r>
        <w:rPr>
          <w:rFonts w:eastAsia="黑体" w:cs="黑体"/>
          <w:b/>
          <w:sz w:val="32"/>
        </w:rPr>
        <w:t>202</w:t>
      </w:r>
      <w:r>
        <w:rPr>
          <w:rFonts w:eastAsia="黑体" w:cs="黑体" w:hint="eastAsia"/>
          <w:b/>
          <w:sz w:val="32"/>
        </w:rPr>
        <w:t>3</w:t>
      </w:r>
      <w:r>
        <w:rPr>
          <w:rFonts w:eastAsia="黑体" w:cs="黑体"/>
          <w:b/>
          <w:sz w:val="32"/>
        </w:rPr>
        <w:t>届</w:t>
      </w:r>
      <w:r w:rsidR="00926DA8">
        <w:rPr>
          <w:rFonts w:eastAsia="黑体" w:cs="黑体" w:hint="eastAsia"/>
          <w:b/>
          <w:sz w:val="32"/>
        </w:rPr>
        <w:t>建筑系</w:t>
      </w:r>
      <w:r>
        <w:rPr>
          <w:rFonts w:eastAsia="黑体" w:cs="黑体" w:hint="eastAsia"/>
          <w:b/>
          <w:sz w:val="32"/>
        </w:rPr>
        <w:t>本科生毕业设计（报告）答辩（第一组）</w:t>
      </w:r>
    </w:p>
    <w:p w:rsidR="00A83E15" w:rsidRDefault="00BF66CC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教室：</w:t>
      </w:r>
      <w:r w:rsidR="002946FC">
        <w:rPr>
          <w:rFonts w:cs="宋体" w:hint="eastAsia"/>
          <w:b/>
          <w:bCs/>
          <w:sz w:val="28"/>
          <w:szCs w:val="28"/>
        </w:rPr>
        <w:t>3</w:t>
      </w:r>
      <w:r w:rsidR="002946FC">
        <w:rPr>
          <w:rFonts w:cs="宋体"/>
          <w:b/>
          <w:bCs/>
          <w:sz w:val="28"/>
          <w:szCs w:val="28"/>
        </w:rPr>
        <w:t>3-</w:t>
      </w:r>
      <w:r w:rsidR="002946FC">
        <w:rPr>
          <w:rFonts w:cs="宋体" w:hint="eastAsia"/>
          <w:b/>
          <w:bCs/>
          <w:sz w:val="28"/>
          <w:szCs w:val="28"/>
        </w:rPr>
        <w:t>B</w:t>
      </w:r>
      <w:r w:rsidR="002946FC">
        <w:rPr>
          <w:rFonts w:cs="宋体"/>
          <w:b/>
          <w:bCs/>
          <w:sz w:val="28"/>
          <w:szCs w:val="28"/>
        </w:rPr>
        <w:t>906</w:t>
      </w:r>
    </w:p>
    <w:p w:rsidR="00A83E15" w:rsidRDefault="00BF66CC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时间：</w:t>
      </w:r>
      <w:r w:rsidR="002946FC">
        <w:rPr>
          <w:rFonts w:cs="宋体" w:hint="eastAsia"/>
          <w:b/>
          <w:bCs/>
          <w:sz w:val="28"/>
          <w:szCs w:val="28"/>
        </w:rPr>
        <w:t>2</w:t>
      </w:r>
      <w:r w:rsidR="002946FC">
        <w:rPr>
          <w:rFonts w:cs="宋体"/>
          <w:b/>
          <w:bCs/>
          <w:sz w:val="28"/>
          <w:szCs w:val="28"/>
        </w:rPr>
        <w:t>023</w:t>
      </w:r>
      <w:r w:rsidR="002946FC">
        <w:rPr>
          <w:rFonts w:cs="宋体" w:hint="eastAsia"/>
          <w:b/>
          <w:bCs/>
          <w:sz w:val="28"/>
          <w:szCs w:val="28"/>
        </w:rPr>
        <w:t>年</w:t>
      </w:r>
      <w:r w:rsidR="002946FC">
        <w:rPr>
          <w:rFonts w:cs="宋体" w:hint="eastAsia"/>
          <w:b/>
          <w:bCs/>
          <w:sz w:val="28"/>
          <w:szCs w:val="28"/>
        </w:rPr>
        <w:t>5</w:t>
      </w:r>
      <w:r w:rsidR="002946FC">
        <w:rPr>
          <w:rFonts w:cs="宋体" w:hint="eastAsia"/>
          <w:b/>
          <w:bCs/>
          <w:sz w:val="28"/>
          <w:szCs w:val="28"/>
        </w:rPr>
        <w:t>月</w:t>
      </w:r>
      <w:r w:rsidR="002946FC">
        <w:rPr>
          <w:rFonts w:cs="宋体" w:hint="eastAsia"/>
          <w:b/>
          <w:bCs/>
          <w:sz w:val="28"/>
          <w:szCs w:val="28"/>
        </w:rPr>
        <w:t>1</w:t>
      </w:r>
      <w:r w:rsidR="002946FC">
        <w:rPr>
          <w:rFonts w:cs="宋体"/>
          <w:b/>
          <w:bCs/>
          <w:sz w:val="28"/>
          <w:szCs w:val="28"/>
        </w:rPr>
        <w:t>0</w:t>
      </w:r>
      <w:r w:rsidR="002946FC">
        <w:rPr>
          <w:rFonts w:cs="宋体" w:hint="eastAsia"/>
          <w:b/>
          <w:bCs/>
          <w:sz w:val="28"/>
          <w:szCs w:val="28"/>
        </w:rPr>
        <w:t>日下午</w:t>
      </w:r>
      <w:r w:rsidR="002946FC">
        <w:rPr>
          <w:rFonts w:cs="宋体"/>
          <w:b/>
          <w:bCs/>
          <w:sz w:val="28"/>
          <w:szCs w:val="28"/>
        </w:rPr>
        <w:t>1</w:t>
      </w:r>
      <w:r w:rsidR="002946FC">
        <w:rPr>
          <w:rFonts w:cs="宋体" w:hint="eastAsia"/>
          <w:b/>
          <w:bCs/>
          <w:sz w:val="28"/>
          <w:szCs w:val="28"/>
        </w:rPr>
        <w:t>:3</w:t>
      </w:r>
      <w:r w:rsidR="002946FC">
        <w:rPr>
          <w:rFonts w:cs="宋体"/>
          <w:b/>
          <w:bCs/>
          <w:sz w:val="28"/>
          <w:szCs w:val="28"/>
        </w:rPr>
        <w:t>0</w:t>
      </w:r>
    </w:p>
    <w:p w:rsidR="002946FC" w:rsidRDefault="002946FC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答辩小组</w:t>
      </w:r>
      <w:r w:rsidR="00F7368E">
        <w:rPr>
          <w:rFonts w:cs="宋体" w:hint="eastAsia"/>
          <w:b/>
          <w:bCs/>
          <w:sz w:val="28"/>
          <w:szCs w:val="28"/>
        </w:rPr>
        <w:t>1</w:t>
      </w:r>
      <w:r w:rsidR="00F7368E">
        <w:rPr>
          <w:rFonts w:cs="宋体" w:hint="eastAsia"/>
          <w:b/>
          <w:bCs/>
          <w:sz w:val="28"/>
          <w:szCs w:val="28"/>
        </w:rPr>
        <w:t>成员</w:t>
      </w:r>
      <w:r>
        <w:rPr>
          <w:rFonts w:cs="宋体" w:hint="eastAsia"/>
          <w:b/>
          <w:bCs/>
          <w:sz w:val="28"/>
          <w:szCs w:val="28"/>
        </w:rPr>
        <w:t>：王丽晖</w:t>
      </w:r>
      <w:r w:rsidR="007043BD">
        <w:rPr>
          <w:rFonts w:cs="宋体" w:hint="eastAsia"/>
          <w:b/>
          <w:bCs/>
          <w:sz w:val="28"/>
          <w:szCs w:val="28"/>
        </w:rPr>
        <w:t>、</w:t>
      </w:r>
      <w:r>
        <w:rPr>
          <w:rFonts w:cs="宋体" w:hint="eastAsia"/>
          <w:b/>
          <w:bCs/>
          <w:sz w:val="28"/>
          <w:szCs w:val="28"/>
        </w:rPr>
        <w:t>熊明惠、徐晨鹏</w:t>
      </w:r>
    </w:p>
    <w:p w:rsidR="007043BD" w:rsidRDefault="007043BD" w:rsidP="007043B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学生负责人：</w:t>
      </w:r>
      <w:r w:rsidRPr="007043BD">
        <w:rPr>
          <w:rFonts w:cs="宋体" w:hint="eastAsia"/>
          <w:b/>
          <w:bCs/>
          <w:sz w:val="28"/>
          <w:szCs w:val="28"/>
        </w:rPr>
        <w:t>唐伟雄</w:t>
      </w:r>
      <w:r>
        <w:rPr>
          <w:rFonts w:cs="宋体" w:hint="eastAsia"/>
          <w:b/>
          <w:bCs/>
          <w:sz w:val="28"/>
          <w:szCs w:val="28"/>
        </w:rPr>
        <w:t>、</w:t>
      </w:r>
      <w:r w:rsidRPr="007043BD">
        <w:rPr>
          <w:rFonts w:cs="宋体" w:hint="eastAsia"/>
          <w:b/>
          <w:bCs/>
          <w:sz w:val="28"/>
          <w:szCs w:val="28"/>
        </w:rPr>
        <w:t>倪诗敏</w:t>
      </w:r>
    </w:p>
    <w:p w:rsidR="007043BD" w:rsidRDefault="007043BD" w:rsidP="007043B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学生名单</w:t>
      </w:r>
    </w:p>
    <w:tbl>
      <w:tblPr>
        <w:tblStyle w:val="a8"/>
        <w:tblW w:w="8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87"/>
        <w:gridCol w:w="1275"/>
        <w:gridCol w:w="886"/>
        <w:gridCol w:w="3724"/>
        <w:gridCol w:w="1363"/>
      </w:tblGrid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序号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学号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姓名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题目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rFonts w:cs="黑体"/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指导</w:t>
            </w:r>
          </w:p>
          <w:p w:rsidR="007043BD" w:rsidRDefault="007043BD" w:rsidP="009C63EB">
            <w:pPr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教师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01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2018162629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邹文豪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湖州吴兴区两山小学建筑设计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</w:tr>
      <w:tr w:rsidR="007043BD" w:rsidTr="009C63EB">
        <w:trPr>
          <w:trHeight w:val="495"/>
        </w:trPr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02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2018162626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唐伟雄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基于园林建筑在博物馆的应用湖州钱山漾文化博物馆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</w:tr>
      <w:tr w:rsidR="007043BD" w:rsidTr="009C63EB">
        <w:trPr>
          <w:trHeight w:val="540"/>
        </w:trPr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2018162618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余佳露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基于青少年心理的公共空间设计——以遂宁市青少年活动中心设计为例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2018162635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熊蓉蓉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重庆三峡博物馆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2018162631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惠文露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京杭运河扬州段文化交流中心设计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郭燕沫</w:t>
            </w:r>
          </w:p>
        </w:tc>
      </w:tr>
      <w:tr w:rsidR="007043BD" w:rsidTr="009C63EB">
        <w:trPr>
          <w:trHeight w:val="321"/>
        </w:trPr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2018162608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谢梦婷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32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空间叙事理念下钱山漾文化遗址博物馆建筑设计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2018162621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张博俊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基于场所共生理念下的钱山漾博物馆建筑设计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08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2018162613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蔡泳晟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乡村旅游背景下潞村钱山漾文化展览交流中心建筑设计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7043BD" w:rsidTr="009C63EB">
        <w:trPr>
          <w:trHeight w:val="813"/>
        </w:trPr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09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2018162615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程可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基于创新教育理念的蜀山小学学校建筑设计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2018162621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张博俊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基于场所共生理念下的钱山漾博物馆建筑设计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7043BD" w:rsidTr="009C63EB">
        <w:trPr>
          <w:trHeight w:val="90"/>
        </w:trPr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2018162623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倪诗敏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基于院落空间下的乐园式学校研究——小学建筑设计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2018162607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俞圆梦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基于地域文化的多元化空间研究——小河历史博物馆设计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13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2018162619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孙一彬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基于历史文脉的传承与表达研究——博物馆建筑设计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2018162610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匡洁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空间集约视角下的校舍融合体——小学建筑设计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</w:tr>
      <w:tr w:rsidR="007043BD" w:rsidTr="009C63EB">
        <w:tc>
          <w:tcPr>
            <w:tcW w:w="478" w:type="dxa"/>
            <w:vAlign w:val="center"/>
          </w:tcPr>
          <w:p w:rsidR="007043BD" w:rsidRDefault="007043BD" w:rsidP="009C63E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087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2018162614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何世佳</w:t>
            </w:r>
          </w:p>
        </w:tc>
        <w:tc>
          <w:tcPr>
            <w:tcW w:w="3724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基于公共文化空间延伸的研究——博物馆建筑设计</w:t>
            </w:r>
          </w:p>
        </w:tc>
        <w:tc>
          <w:tcPr>
            <w:tcW w:w="1363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裘梦颖</w:t>
            </w:r>
          </w:p>
        </w:tc>
      </w:tr>
    </w:tbl>
    <w:p w:rsidR="007043BD" w:rsidRDefault="007043BD" w:rsidP="007043BD">
      <w:pPr>
        <w:rPr>
          <w:rFonts w:eastAsiaTheme="majorEastAsia"/>
          <w:kern w:val="0"/>
        </w:rPr>
      </w:pPr>
    </w:p>
    <w:p w:rsidR="007043BD" w:rsidRDefault="007043BD">
      <w:bookmarkStart w:id="0" w:name="_GoBack"/>
      <w:bookmarkEnd w:id="0"/>
    </w:p>
    <w:p w:rsidR="00A83E15" w:rsidRDefault="00BF66CC">
      <w:pPr>
        <w:rPr>
          <w:kern w:val="0"/>
        </w:rPr>
      </w:pPr>
      <w:r>
        <w:br w:type="page"/>
      </w:r>
    </w:p>
    <w:p w:rsidR="00A83E15" w:rsidRDefault="00BF66CC">
      <w:pPr>
        <w:jc w:val="center"/>
        <w:rPr>
          <w:rFonts w:eastAsia="黑体"/>
          <w:b/>
          <w:sz w:val="32"/>
        </w:rPr>
      </w:pPr>
      <w:r>
        <w:rPr>
          <w:rFonts w:eastAsia="黑体" w:cs="黑体"/>
          <w:b/>
          <w:sz w:val="32"/>
        </w:rPr>
        <w:lastRenderedPageBreak/>
        <w:t>202</w:t>
      </w:r>
      <w:r>
        <w:rPr>
          <w:rFonts w:eastAsia="黑体" w:cs="黑体" w:hint="eastAsia"/>
          <w:b/>
          <w:sz w:val="32"/>
        </w:rPr>
        <w:t>3</w:t>
      </w:r>
      <w:r>
        <w:rPr>
          <w:rFonts w:eastAsia="黑体" w:cs="黑体"/>
          <w:b/>
          <w:sz w:val="32"/>
        </w:rPr>
        <w:t>届</w:t>
      </w:r>
      <w:r>
        <w:rPr>
          <w:rFonts w:eastAsia="黑体" w:cs="黑体" w:hint="eastAsia"/>
          <w:b/>
          <w:sz w:val="32"/>
          <w:lang w:eastAsia="zh-Hans"/>
        </w:rPr>
        <w:t>建筑</w:t>
      </w:r>
      <w:r>
        <w:rPr>
          <w:rFonts w:eastAsia="黑体" w:cs="黑体" w:hint="eastAsia"/>
          <w:b/>
          <w:sz w:val="32"/>
        </w:rPr>
        <w:t>系本科生毕业设计（报告）答辩（第二组）</w:t>
      </w:r>
    </w:p>
    <w:p w:rsidR="00A83E15" w:rsidRDefault="00BF66CC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教室：</w:t>
      </w:r>
      <w:r w:rsidR="002946FC">
        <w:rPr>
          <w:rFonts w:cs="宋体" w:hint="eastAsia"/>
          <w:b/>
          <w:bCs/>
          <w:sz w:val="28"/>
          <w:szCs w:val="28"/>
        </w:rPr>
        <w:t>3</w:t>
      </w:r>
      <w:r w:rsidR="002946FC">
        <w:rPr>
          <w:rFonts w:cs="宋体"/>
          <w:b/>
          <w:bCs/>
          <w:sz w:val="28"/>
          <w:szCs w:val="28"/>
        </w:rPr>
        <w:t>3-</w:t>
      </w:r>
      <w:r w:rsidR="002946FC">
        <w:rPr>
          <w:rFonts w:cs="宋体" w:hint="eastAsia"/>
          <w:b/>
          <w:bCs/>
          <w:sz w:val="28"/>
          <w:szCs w:val="28"/>
        </w:rPr>
        <w:t>B910</w:t>
      </w:r>
    </w:p>
    <w:p w:rsidR="00A83E15" w:rsidRDefault="00BF66CC">
      <w:pPr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时间：</w:t>
      </w:r>
      <w:r w:rsidR="00AF1F05">
        <w:rPr>
          <w:rFonts w:cs="宋体" w:hint="eastAsia"/>
          <w:b/>
          <w:bCs/>
          <w:sz w:val="28"/>
          <w:szCs w:val="28"/>
        </w:rPr>
        <w:t>2</w:t>
      </w:r>
      <w:r w:rsidR="00AF1F05">
        <w:rPr>
          <w:rFonts w:cs="宋体"/>
          <w:b/>
          <w:bCs/>
          <w:sz w:val="28"/>
          <w:szCs w:val="28"/>
        </w:rPr>
        <w:t>023</w:t>
      </w:r>
      <w:r w:rsidR="00AF1F05">
        <w:rPr>
          <w:rFonts w:cs="宋体" w:hint="eastAsia"/>
          <w:b/>
          <w:bCs/>
          <w:sz w:val="28"/>
          <w:szCs w:val="28"/>
        </w:rPr>
        <w:t>年</w:t>
      </w:r>
      <w:r w:rsidR="00AF1F05">
        <w:rPr>
          <w:rFonts w:cs="宋体" w:hint="eastAsia"/>
          <w:b/>
          <w:bCs/>
          <w:sz w:val="28"/>
          <w:szCs w:val="28"/>
        </w:rPr>
        <w:t>5</w:t>
      </w:r>
      <w:r w:rsidR="00AF1F05">
        <w:rPr>
          <w:rFonts w:cs="宋体" w:hint="eastAsia"/>
          <w:b/>
          <w:bCs/>
          <w:sz w:val="28"/>
          <w:szCs w:val="28"/>
        </w:rPr>
        <w:t>月</w:t>
      </w:r>
      <w:r w:rsidR="00AF1F05">
        <w:rPr>
          <w:rFonts w:cs="宋体" w:hint="eastAsia"/>
          <w:b/>
          <w:bCs/>
          <w:sz w:val="28"/>
          <w:szCs w:val="28"/>
        </w:rPr>
        <w:t>1</w:t>
      </w:r>
      <w:r w:rsidR="00AF1F05">
        <w:rPr>
          <w:rFonts w:cs="宋体"/>
          <w:b/>
          <w:bCs/>
          <w:sz w:val="28"/>
          <w:szCs w:val="28"/>
        </w:rPr>
        <w:t>0</w:t>
      </w:r>
      <w:r w:rsidR="00AF1F05">
        <w:rPr>
          <w:rFonts w:cs="宋体" w:hint="eastAsia"/>
          <w:b/>
          <w:bCs/>
          <w:sz w:val="28"/>
          <w:szCs w:val="28"/>
        </w:rPr>
        <w:t>日下午</w:t>
      </w:r>
      <w:r w:rsidR="00AF1F05">
        <w:rPr>
          <w:rFonts w:cs="宋体"/>
          <w:b/>
          <w:bCs/>
          <w:sz w:val="28"/>
          <w:szCs w:val="28"/>
        </w:rPr>
        <w:t>1</w:t>
      </w:r>
      <w:r w:rsidR="00AF1F05">
        <w:rPr>
          <w:rFonts w:cs="宋体" w:hint="eastAsia"/>
          <w:b/>
          <w:bCs/>
          <w:sz w:val="28"/>
          <w:szCs w:val="28"/>
        </w:rPr>
        <w:t>:3</w:t>
      </w:r>
      <w:r w:rsidR="00AF1F05">
        <w:rPr>
          <w:rFonts w:cs="宋体"/>
          <w:b/>
          <w:bCs/>
          <w:sz w:val="28"/>
          <w:szCs w:val="28"/>
        </w:rPr>
        <w:t>0</w:t>
      </w:r>
    </w:p>
    <w:p w:rsidR="00F7368E" w:rsidRDefault="00F7368E" w:rsidP="00F7368E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答辩小组</w:t>
      </w:r>
      <w:r w:rsidR="00AF1F05">
        <w:rPr>
          <w:rFonts w:cs="宋体"/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成员：</w:t>
      </w:r>
      <w:r w:rsidR="00AF1F05">
        <w:rPr>
          <w:rFonts w:cs="宋体" w:hint="eastAsia"/>
          <w:b/>
          <w:bCs/>
          <w:sz w:val="28"/>
          <w:szCs w:val="28"/>
        </w:rPr>
        <w:t>郭燕沫</w:t>
      </w:r>
      <w:r>
        <w:rPr>
          <w:rFonts w:cs="宋体" w:hint="eastAsia"/>
          <w:b/>
          <w:bCs/>
          <w:sz w:val="28"/>
          <w:szCs w:val="28"/>
        </w:rPr>
        <w:t>、</w:t>
      </w:r>
      <w:r w:rsidR="00AF1F05">
        <w:rPr>
          <w:rFonts w:cs="宋体" w:hint="eastAsia"/>
          <w:b/>
          <w:bCs/>
          <w:sz w:val="28"/>
          <w:szCs w:val="28"/>
        </w:rPr>
        <w:t>张华、裘梦颖</w:t>
      </w:r>
    </w:p>
    <w:p w:rsidR="00F7368E" w:rsidRDefault="00F7368E" w:rsidP="00F7368E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学生负责人：</w:t>
      </w:r>
      <w:r w:rsidR="00AF1F05" w:rsidRPr="00AF1F05">
        <w:rPr>
          <w:rFonts w:cs="宋体" w:hint="eastAsia"/>
          <w:b/>
          <w:bCs/>
          <w:sz w:val="28"/>
          <w:szCs w:val="28"/>
        </w:rPr>
        <w:t>曹泓石</w:t>
      </w:r>
      <w:r w:rsidR="00AF1F05">
        <w:rPr>
          <w:rFonts w:cs="宋体" w:hint="eastAsia"/>
          <w:b/>
          <w:bCs/>
          <w:sz w:val="28"/>
          <w:szCs w:val="28"/>
        </w:rPr>
        <w:t>、</w:t>
      </w:r>
      <w:r w:rsidR="00AF1F05" w:rsidRPr="00AF1F05">
        <w:rPr>
          <w:rFonts w:cs="宋体" w:hint="eastAsia"/>
          <w:b/>
          <w:bCs/>
          <w:sz w:val="28"/>
          <w:szCs w:val="28"/>
        </w:rPr>
        <w:t>朱佳荟</w:t>
      </w:r>
    </w:p>
    <w:p w:rsidR="007043BD" w:rsidRPr="00F7368E" w:rsidRDefault="00F7368E" w:rsidP="007043BD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学生名单</w:t>
      </w:r>
    </w:p>
    <w:tbl>
      <w:tblPr>
        <w:tblStyle w:val="a8"/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40"/>
        <w:gridCol w:w="1275"/>
        <w:gridCol w:w="886"/>
        <w:gridCol w:w="3679"/>
        <w:gridCol w:w="1270"/>
      </w:tblGrid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序号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班级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学号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kern w:val="0"/>
              </w:rPr>
              <w:t>姓名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rFonts w:cs="黑体"/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指导</w:t>
            </w:r>
          </w:p>
          <w:p w:rsidR="007043BD" w:rsidRDefault="007043BD" w:rsidP="009C63EB">
            <w:pPr>
              <w:spacing w:line="440" w:lineRule="exact"/>
              <w:jc w:val="center"/>
              <w:rPr>
                <w:b/>
                <w:color w:val="000000"/>
                <w:kern w:val="0"/>
              </w:rPr>
            </w:pPr>
            <w:r>
              <w:rPr>
                <w:rFonts w:cs="黑体" w:hint="eastAsia"/>
                <w:b/>
                <w:color w:val="000000"/>
                <w:kern w:val="0"/>
              </w:rPr>
              <w:t>教师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01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2018162622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张晗彦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基于地域景观风貌的建筑设计研究——湖州渔业科技博物馆设计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</w:tr>
      <w:tr w:rsidR="007043BD" w:rsidTr="009C63EB">
        <w:trPr>
          <w:trHeight w:val="1275"/>
        </w:trPr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02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2018162627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刘丽君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基于业态融合下的共享空间研究——湖州太湖路商办综合体设计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</w:tr>
      <w:tr w:rsidR="007043BD" w:rsidTr="009C63EB">
        <w:trPr>
          <w:trHeight w:val="90"/>
        </w:trPr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03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2018162601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丁辰曼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基于社区性地域文化的综合性公共空间研究——南太湖新区图书馆设计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04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2018162603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朱佳荟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基于“场所营造”视角下的湖州湘几漾社区综合体设计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徐晨鹏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05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2018162612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曹泓石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基于“城市客厅”空间赋能的博展类空间研究</w:t>
            </w:r>
            <w:r>
              <w:rPr>
                <w:lang w:eastAsia="zh-Hans"/>
              </w:rPr>
              <w:t>——</w:t>
            </w:r>
            <w:r>
              <w:rPr>
                <w:rFonts w:hint="eastAsia"/>
                <w:lang w:eastAsia="zh-Hans"/>
              </w:rPr>
              <w:t>湖州长申湖运河博物馆设计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widowControl/>
              <w:spacing w:line="440" w:lineRule="exac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徐晨鹏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06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2018162630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潘锦玲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历史展现与现代发展视角下的盛泽文体中心建筑设计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</w:tr>
      <w:tr w:rsidR="007043BD" w:rsidTr="009C63EB">
        <w:trPr>
          <w:trHeight w:val="321"/>
        </w:trPr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07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2018162606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陈婷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基于青少年心理的空间设计研究——昆山市青少年活动中心建筑设计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</w:tr>
      <w:tr w:rsidR="007043BD" w:rsidTr="009C63EB">
        <w:trPr>
          <w:trHeight w:val="1275"/>
        </w:trPr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08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2018162624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雷璐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空间更迭视角下的昆山市青少年活动中心建筑设计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09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2018162628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戴安童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文化综合体的地域性表达——盛泽文体中心建筑设计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2018162633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钟佳惠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基于互联网新经营模式的电商综合楼建筑设计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熊明惠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2018162620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谢尚清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基于公共高层宾馆空间设计研究——高层宾馆设计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2018162616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殷家柳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基于空间营造的湖州市陌路社区商业中心——商业中心设计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2018162229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邱雪影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基于可持续发展的湖州市陌路社区商业中心——商业中心设计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</w:tr>
      <w:tr w:rsidR="007043BD" w:rsidTr="009C63EB">
        <w:tc>
          <w:tcPr>
            <w:tcW w:w="426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40" w:type="dxa"/>
            <w:vAlign w:val="center"/>
          </w:tcPr>
          <w:p w:rsidR="007043BD" w:rsidRDefault="007043BD" w:rsidP="009C63EB">
            <w:pPr>
              <w:spacing w:line="440" w:lineRule="exact"/>
              <w:jc w:val="center"/>
            </w:pPr>
            <w:r>
              <w:t>20181626</w:t>
            </w:r>
          </w:p>
        </w:tc>
        <w:tc>
          <w:tcPr>
            <w:tcW w:w="1275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2018162617</w:t>
            </w:r>
          </w:p>
        </w:tc>
        <w:tc>
          <w:tcPr>
            <w:tcW w:w="886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王丽君</w:t>
            </w:r>
          </w:p>
        </w:tc>
        <w:tc>
          <w:tcPr>
            <w:tcW w:w="3679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湖州天澜宾馆建筑方案设计</w:t>
            </w:r>
          </w:p>
        </w:tc>
        <w:tc>
          <w:tcPr>
            <w:tcW w:w="1270" w:type="dxa"/>
            <w:vAlign w:val="center"/>
          </w:tcPr>
          <w:p w:rsidR="007043BD" w:rsidRDefault="007043BD" w:rsidP="009C63EB">
            <w:pPr>
              <w:pStyle w:val="a7"/>
              <w:widowControl/>
              <w:spacing w:line="44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王丽晖</w:t>
            </w:r>
          </w:p>
        </w:tc>
      </w:tr>
    </w:tbl>
    <w:p w:rsidR="007043BD" w:rsidRDefault="007043BD" w:rsidP="007043BD"/>
    <w:p w:rsidR="00926DA8" w:rsidRDefault="00926DA8" w:rsidP="007043BD"/>
    <w:p w:rsidR="00B80F00" w:rsidRDefault="00B80F00" w:rsidP="007043BD"/>
    <w:p w:rsidR="00B80F00" w:rsidRDefault="00B80F00" w:rsidP="007043BD">
      <w:pPr>
        <w:rPr>
          <w:rFonts w:hint="eastAsia"/>
        </w:rPr>
      </w:pPr>
    </w:p>
    <w:sectPr w:rsidR="00B80F00">
      <w:pgSz w:w="11905" w:h="16837"/>
      <w:pgMar w:top="1134" w:right="1021" w:bottom="1134" w:left="1701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D9" w:rsidRDefault="003B35D9" w:rsidP="002946FC">
      <w:r>
        <w:separator/>
      </w:r>
    </w:p>
  </w:endnote>
  <w:endnote w:type="continuationSeparator" w:id="0">
    <w:p w:rsidR="003B35D9" w:rsidRDefault="003B35D9" w:rsidP="002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D9" w:rsidRDefault="003B35D9" w:rsidP="002946FC">
      <w:r>
        <w:separator/>
      </w:r>
    </w:p>
  </w:footnote>
  <w:footnote w:type="continuationSeparator" w:id="0">
    <w:p w:rsidR="003B35D9" w:rsidRDefault="003B35D9" w:rsidP="0029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Y2RlOTlmMDlmMmZkZTAxNmNmODFmYzJlMWQzYTgifQ=="/>
  </w:docVars>
  <w:rsids>
    <w:rsidRoot w:val="008D15B5"/>
    <w:rsid w:val="EEC66C89"/>
    <w:rsid w:val="000749EF"/>
    <w:rsid w:val="002946FC"/>
    <w:rsid w:val="003B35D9"/>
    <w:rsid w:val="00533C3F"/>
    <w:rsid w:val="007043BD"/>
    <w:rsid w:val="008D15B5"/>
    <w:rsid w:val="00926DA8"/>
    <w:rsid w:val="00A83E15"/>
    <w:rsid w:val="00AF1F05"/>
    <w:rsid w:val="00B80F00"/>
    <w:rsid w:val="00BF66CC"/>
    <w:rsid w:val="00F7368E"/>
    <w:rsid w:val="084A29AC"/>
    <w:rsid w:val="11140D0D"/>
    <w:rsid w:val="188C3417"/>
    <w:rsid w:val="18CB25F9"/>
    <w:rsid w:val="1DF5477F"/>
    <w:rsid w:val="1DFE38F4"/>
    <w:rsid w:val="20EF2BFD"/>
    <w:rsid w:val="24FE2989"/>
    <w:rsid w:val="2D6A2B11"/>
    <w:rsid w:val="2E6E58A6"/>
    <w:rsid w:val="38CD2200"/>
    <w:rsid w:val="3A661CDA"/>
    <w:rsid w:val="5B162399"/>
    <w:rsid w:val="5D374F84"/>
    <w:rsid w:val="600E4716"/>
    <w:rsid w:val="60A73683"/>
    <w:rsid w:val="6A0B0907"/>
    <w:rsid w:val="77F9E3E2"/>
    <w:rsid w:val="7B6561E0"/>
    <w:rsid w:val="7F3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8F5D"/>
  <w15:docId w15:val="{061C6292-DD0F-40CF-BC6E-EFC98CA7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kern w:val="2"/>
      <w:sz w:val="21"/>
    </w:rPr>
  </w:style>
  <w:style w:type="paragraph" w:styleId="1">
    <w:name w:val="heading 1"/>
    <w:basedOn w:val="a"/>
    <w:next w:val="a"/>
    <w:qFormat/>
    <w:pPr>
      <w:widowControl/>
      <w:spacing w:before="100" w:after="100" w:afterAutospacing="1"/>
      <w:outlineLvl w:val="0"/>
    </w:pPr>
    <w:rPr>
      <w:rFonts w:ascii="宋体" w:hAnsi="宋体" w:cs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qFormat/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rPr>
      <w:sz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jc w:val="center"/>
    </w:pPr>
    <w:rPr>
      <w:sz w:val="18"/>
    </w:rPr>
  </w:style>
  <w:style w:type="paragraph" w:styleId="a7">
    <w:name w:val="Normal (Web)"/>
    <w:basedOn w:val="a"/>
    <w:rPr>
      <w:sz w:val="24"/>
    </w:rPr>
  </w:style>
  <w:style w:type="table" w:styleId="a8">
    <w:name w:val="Table Grid"/>
    <w:basedOn w:val="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9">
    <w:name w:val="Strong"/>
    <w:basedOn w:val="a0"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rPr>
      <w:rFonts w:ascii="宋体" w:eastAsia="宋体" w:cs="宋体"/>
      <w:b/>
      <w:kern w:val="36"/>
      <w:sz w:val="48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ac">
    <w:name w:val="页眉 字符"/>
    <w:basedOn w:val="a0"/>
    <w:qFormat/>
    <w:rPr>
      <w:kern w:val="2"/>
      <w:sz w:val="18"/>
    </w:rPr>
  </w:style>
  <w:style w:type="character" w:customStyle="1" w:styleId="ad">
    <w:name w:val="页脚 字符"/>
    <w:basedOn w:val="a0"/>
    <w:qFormat/>
    <w:rPr>
      <w:kern w:val="2"/>
      <w:sz w:val="18"/>
    </w:rPr>
  </w:style>
  <w:style w:type="character" w:customStyle="1" w:styleId="ae">
    <w:name w:val="日期 字符"/>
    <w:basedOn w:val="a0"/>
    <w:qFormat/>
    <w:rPr>
      <w:kern w:val="2"/>
      <w:sz w:val="21"/>
    </w:rPr>
  </w:style>
  <w:style w:type="character" w:customStyle="1" w:styleId="NormalCharacter">
    <w:name w:val="NormalCharacter"/>
    <w:qFormat/>
  </w:style>
  <w:style w:type="paragraph" w:styleId="af">
    <w:name w:val="Balloon Text"/>
    <w:basedOn w:val="a"/>
    <w:link w:val="af0"/>
    <w:rsid w:val="00B80F00"/>
    <w:rPr>
      <w:sz w:val="18"/>
      <w:szCs w:val="18"/>
    </w:rPr>
  </w:style>
  <w:style w:type="character" w:customStyle="1" w:styleId="af0">
    <w:name w:val="批注框文本 字符"/>
    <w:basedOn w:val="a0"/>
    <w:link w:val="af"/>
    <w:rsid w:val="00B80F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Hua</cp:lastModifiedBy>
  <cp:revision>8</cp:revision>
  <cp:lastPrinted>2023-05-06T00:33:00Z</cp:lastPrinted>
  <dcterms:created xsi:type="dcterms:W3CDTF">1970-01-01T08:00:00Z</dcterms:created>
  <dcterms:modified xsi:type="dcterms:W3CDTF">2023-05-06T00:35:00Z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0D74B328875D7B7F50C04864AD62662F_43</vt:lpwstr>
  </property>
</Properties>
</file>