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240" w:lineRule="atLeast"/>
        <w:jc w:val="center"/>
        <w:rPr>
          <w:rFonts w:ascii="黑体" w:hAnsi="黑体" w:eastAsia="黑体" w:cs="华文宋体"/>
          <w:color w:val="000000"/>
          <w:kern w:val="0"/>
          <w:sz w:val="32"/>
          <w:szCs w:val="32"/>
        </w:rPr>
      </w:pPr>
      <w:r>
        <w:rPr>
          <w:rFonts w:hint="eastAsia" w:ascii="方正小标宋简体" w:hAnsi="新宋体" w:eastAsia="方正小标宋简体" w:cs="华文宋体"/>
          <w:color w:val="000000"/>
          <w:kern w:val="0"/>
          <w:sz w:val="32"/>
          <w:szCs w:val="32"/>
        </w:rPr>
        <w:t>横向科研项目经费预算表</w:t>
      </w:r>
    </w:p>
    <w:p>
      <w:pPr>
        <w:adjustRightInd w:val="0"/>
        <w:snapToGrid w:val="0"/>
        <w:spacing w:line="240" w:lineRule="atLeast"/>
        <w:ind w:firstLine="6934" w:firstLineChars="2878"/>
        <w:rPr>
          <w:rFonts w:ascii="仿宋_GB2312" w:hAnsi="Calibri" w:eastAsia="仿宋_GB2312"/>
          <w:b/>
          <w:color w:val="000000"/>
          <w:sz w:val="24"/>
          <w:szCs w:val="24"/>
        </w:rPr>
      </w:pPr>
      <w:r>
        <w:rPr>
          <w:rFonts w:hint="eastAsia" w:ascii="仿宋_GB2312" w:hAnsi="Calibri" w:eastAsia="仿宋_GB2312" w:cs="Times New Roman"/>
          <w:b/>
          <w:color w:val="000000"/>
          <w:sz w:val="24"/>
          <w:szCs w:val="24"/>
        </w:rPr>
        <w:t>单位：万元</w:t>
      </w:r>
    </w:p>
    <w:tbl>
      <w:tblPr>
        <w:tblStyle w:val="3"/>
        <w:tblW w:w="8895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8"/>
        <w:gridCol w:w="1408"/>
        <w:gridCol w:w="1418"/>
        <w:gridCol w:w="1696"/>
        <w:gridCol w:w="708"/>
        <w:gridCol w:w="581"/>
        <w:gridCol w:w="197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黑体" w:eastAsia="仿宋_GB2312" w:cs="Times New Roman"/>
                <w:color w:val="000000"/>
              </w:rPr>
            </w:pPr>
            <w:r>
              <w:rPr>
                <w:rFonts w:hint="eastAsia" w:ascii="仿宋_GB2312" w:hAnsi="黑体" w:eastAsia="仿宋_GB2312" w:cs="Times New Roman"/>
                <w:color w:val="000000"/>
                <w:szCs w:val="24"/>
              </w:rPr>
              <w:t>项目名称</w:t>
            </w:r>
          </w:p>
        </w:tc>
        <w:tc>
          <w:tcPr>
            <w:tcW w:w="7787" w:type="dxa"/>
            <w:gridSpan w:val="6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黑体" w:eastAsia="仿宋_GB2312" w:cs="Times New Roman"/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0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黑体" w:eastAsia="仿宋_GB2312" w:cs="Times New Roman"/>
                <w:color w:val="000000"/>
              </w:rPr>
            </w:pPr>
            <w:r>
              <w:rPr>
                <w:rFonts w:hint="eastAsia" w:ascii="仿宋_GB2312" w:hAnsi="黑体" w:eastAsia="仿宋_GB2312" w:cs="Times New Roman"/>
                <w:color w:val="000000"/>
                <w:szCs w:val="24"/>
              </w:rPr>
              <w:t>委托单位</w:t>
            </w:r>
          </w:p>
        </w:tc>
        <w:tc>
          <w:tcPr>
            <w:tcW w:w="4522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黑体" w:eastAsia="仿宋_GB2312" w:cs="Times New Roman"/>
                <w:color w:val="000000"/>
                <w:lang w:val="en-US" w:eastAsia="zh-CN"/>
              </w:rPr>
            </w:pPr>
          </w:p>
        </w:tc>
        <w:tc>
          <w:tcPr>
            <w:tcW w:w="1289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 w:cs="Times New Roman"/>
                <w:color w:val="000000"/>
              </w:rPr>
            </w:pPr>
            <w:r>
              <w:rPr>
                <w:rFonts w:hint="eastAsia" w:ascii="仿宋_GB2312" w:hAnsi="黑体" w:eastAsia="仿宋_GB2312" w:cs="Times New Roman"/>
                <w:color w:val="000000"/>
                <w:szCs w:val="24"/>
              </w:rPr>
              <w:t>项目负责人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黑体" w:eastAsia="仿宋_GB2312" w:cs="Times New Roman"/>
                <w:color w:val="000000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0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黑体" w:eastAsia="仿宋_GB2312" w:cs="Times New Roman"/>
                <w:color w:val="000000"/>
              </w:rPr>
            </w:pPr>
            <w:r>
              <w:rPr>
                <w:rFonts w:hint="eastAsia" w:ascii="仿宋_GB2312" w:hAnsi="黑体" w:eastAsia="仿宋_GB2312" w:cs="Times New Roman"/>
                <w:color w:val="000000"/>
                <w:szCs w:val="24"/>
              </w:rPr>
              <w:t>所在学院（部门）</w:t>
            </w:r>
          </w:p>
        </w:tc>
        <w:tc>
          <w:tcPr>
            <w:tcW w:w="4522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黑体" w:eastAsia="仿宋_GB2312" w:cs="Times New Roman"/>
                <w:color w:val="000000"/>
                <w:lang w:eastAsia="zh-CN"/>
              </w:rPr>
            </w:pPr>
          </w:p>
        </w:tc>
        <w:tc>
          <w:tcPr>
            <w:tcW w:w="3265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仿宋_GB2312" w:hAnsi="黑体" w:eastAsia="仿宋_GB2312" w:cs="Times New Roman"/>
                <w:color w:val="000000"/>
              </w:rPr>
            </w:pPr>
            <w:r>
              <w:rPr>
                <w:rFonts w:hint="eastAsia" w:ascii="仿宋_GB2312" w:hAnsi="黑体" w:eastAsia="仿宋_GB2312" w:cs="Times New Roman"/>
                <w:color w:val="000000"/>
                <w:szCs w:val="24"/>
              </w:rPr>
              <w:t>是□         是否由学院或部门         否□         名义承揽的项目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0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 w:cs="Times New Roman"/>
                <w:color w:val="000000"/>
              </w:rPr>
            </w:pPr>
            <w:r>
              <w:rPr>
                <w:rFonts w:hint="eastAsia" w:ascii="仿宋_GB2312" w:hAnsi="黑体" w:eastAsia="仿宋_GB2312" w:cs="Times New Roman"/>
                <w:color w:val="000000"/>
                <w:szCs w:val="24"/>
              </w:rPr>
              <w:t>项目经费</w:t>
            </w:r>
          </w:p>
        </w:tc>
        <w:tc>
          <w:tcPr>
            <w:tcW w:w="7787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黑体" w:eastAsia="仿宋_GB2312" w:cs="Times New Roman"/>
                <w:color w:val="000000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000000"/>
                <w:lang w:val="en-US" w:eastAsia="zh-CN"/>
              </w:rPr>
              <w:t>7.1047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08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color w:val="000000"/>
                <w:szCs w:val="24"/>
              </w:rPr>
            </w:pPr>
            <w:r>
              <w:rPr>
                <w:rFonts w:hint="eastAsia" w:ascii="仿宋_GB2312" w:hAnsi="黑体" w:eastAsia="仿宋_GB2312" w:cs="Times New Roman"/>
                <w:color w:val="000000"/>
                <w:szCs w:val="24"/>
              </w:rPr>
              <w:t>项目组</w:t>
            </w:r>
          </w:p>
          <w:p>
            <w:pPr>
              <w:jc w:val="center"/>
              <w:rPr>
                <w:rFonts w:ascii="仿宋_GB2312" w:hAnsi="黑体" w:eastAsia="仿宋_GB2312" w:cs="Times New Roman"/>
                <w:color w:val="000000"/>
              </w:rPr>
            </w:pPr>
            <w:r>
              <w:rPr>
                <w:rFonts w:hint="eastAsia" w:ascii="仿宋_GB2312" w:hAnsi="黑体" w:eastAsia="仿宋_GB2312" w:cs="Times New Roman"/>
                <w:color w:val="000000"/>
                <w:szCs w:val="24"/>
              </w:rPr>
              <w:t>成员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 w:cs="Times New Roman"/>
                <w:color w:val="000000"/>
              </w:rPr>
            </w:pPr>
            <w:r>
              <w:rPr>
                <w:rFonts w:hint="eastAsia" w:ascii="仿宋_GB2312" w:hAnsi="黑体" w:eastAsia="仿宋_GB2312" w:cs="Times New Roman"/>
                <w:color w:val="000000"/>
                <w:szCs w:val="24"/>
              </w:rPr>
              <w:t>姓名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 w:cs="Times New Roman"/>
                <w:color w:val="000000"/>
              </w:rPr>
            </w:pPr>
            <w:r>
              <w:rPr>
                <w:rFonts w:hint="eastAsia" w:ascii="仿宋_GB2312" w:hAnsi="黑体" w:eastAsia="仿宋_GB2312" w:cs="Times New Roman"/>
                <w:color w:val="000000"/>
                <w:szCs w:val="24"/>
              </w:rPr>
              <w:t>职称</w:t>
            </w:r>
          </w:p>
        </w:tc>
        <w:tc>
          <w:tcPr>
            <w:tcW w:w="2404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 w:cs="Times New Roman"/>
                <w:color w:val="000000"/>
              </w:rPr>
            </w:pPr>
            <w:r>
              <w:rPr>
                <w:rFonts w:hint="eastAsia" w:ascii="仿宋_GB2312" w:hAnsi="黑体" w:eastAsia="仿宋_GB2312" w:cs="Times New Roman"/>
                <w:color w:val="000000"/>
                <w:szCs w:val="24"/>
              </w:rPr>
              <w:t>工作单位</w:t>
            </w:r>
          </w:p>
        </w:tc>
        <w:tc>
          <w:tcPr>
            <w:tcW w:w="2557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 w:cs="Times New Roman"/>
                <w:color w:val="000000"/>
              </w:rPr>
            </w:pPr>
            <w:r>
              <w:rPr>
                <w:rFonts w:hint="eastAsia" w:ascii="仿宋_GB2312" w:hAnsi="黑体" w:eastAsia="仿宋_GB2312" w:cs="Times New Roman"/>
                <w:color w:val="000000"/>
                <w:szCs w:val="24"/>
              </w:rPr>
              <w:t>承担任务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0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黑体" w:eastAsia="仿宋_GB2312" w:cs="Times New Roman"/>
                <w:color w:val="000000"/>
              </w:rPr>
            </w:pP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 w:cs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 w:cs="Times New Roman"/>
                <w:color w:val="000000"/>
              </w:rPr>
            </w:pPr>
          </w:p>
        </w:tc>
        <w:tc>
          <w:tcPr>
            <w:tcW w:w="2404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 w:cs="Times New Roman"/>
                <w:color w:val="000000"/>
              </w:rPr>
            </w:pPr>
          </w:p>
        </w:tc>
        <w:tc>
          <w:tcPr>
            <w:tcW w:w="2557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 w:cs="Times New Roman"/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0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黑体" w:eastAsia="仿宋_GB2312" w:cs="Times New Roman"/>
                <w:color w:val="000000"/>
              </w:rPr>
            </w:pP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 w:cs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 w:cs="Times New Roman"/>
                <w:color w:val="000000"/>
              </w:rPr>
            </w:pPr>
          </w:p>
        </w:tc>
        <w:tc>
          <w:tcPr>
            <w:tcW w:w="2404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 w:cs="Times New Roman"/>
                <w:color w:val="000000"/>
              </w:rPr>
            </w:pPr>
          </w:p>
        </w:tc>
        <w:tc>
          <w:tcPr>
            <w:tcW w:w="2557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 w:cs="Times New Roman"/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0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黑体" w:eastAsia="仿宋_GB2312" w:cs="Times New Roman"/>
                <w:color w:val="000000"/>
              </w:rPr>
            </w:pP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 w:cs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 w:cs="Times New Roman"/>
                <w:color w:val="000000"/>
              </w:rPr>
            </w:pPr>
          </w:p>
        </w:tc>
        <w:tc>
          <w:tcPr>
            <w:tcW w:w="2404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 w:cs="Times New Roman"/>
                <w:color w:val="000000"/>
              </w:rPr>
            </w:pPr>
          </w:p>
        </w:tc>
        <w:tc>
          <w:tcPr>
            <w:tcW w:w="2557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 w:cs="Times New Roman"/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0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黑体" w:eastAsia="仿宋_GB2312" w:cs="Times New Roman"/>
                <w:color w:val="000000"/>
              </w:rPr>
            </w:pP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 w:cs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 w:cs="Times New Roman"/>
                <w:color w:val="000000"/>
              </w:rPr>
            </w:pPr>
          </w:p>
        </w:tc>
        <w:tc>
          <w:tcPr>
            <w:tcW w:w="2404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 w:cs="Times New Roman"/>
                <w:color w:val="000000"/>
              </w:rPr>
            </w:pPr>
          </w:p>
        </w:tc>
        <w:tc>
          <w:tcPr>
            <w:tcW w:w="2557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 w:cs="Times New Roman"/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0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黑体" w:eastAsia="仿宋_GB2312" w:cs="Times New Roman"/>
                <w:color w:val="000000"/>
              </w:rPr>
            </w:pP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 w:cs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 w:cs="Times New Roman"/>
                <w:color w:val="000000"/>
              </w:rPr>
            </w:pPr>
          </w:p>
        </w:tc>
        <w:tc>
          <w:tcPr>
            <w:tcW w:w="2404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 w:cs="Times New Roman"/>
                <w:color w:val="000000"/>
              </w:rPr>
            </w:pPr>
          </w:p>
        </w:tc>
        <w:tc>
          <w:tcPr>
            <w:tcW w:w="2557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 w:cs="Times New Roman"/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0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黑体" w:eastAsia="仿宋_GB2312" w:cs="Times New Roman"/>
                <w:color w:val="000000"/>
              </w:rPr>
            </w:pP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 w:cs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 w:cs="Times New Roman"/>
                <w:color w:val="000000"/>
              </w:rPr>
            </w:pPr>
          </w:p>
        </w:tc>
        <w:tc>
          <w:tcPr>
            <w:tcW w:w="2404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 w:cs="Times New Roman"/>
                <w:color w:val="000000"/>
              </w:rPr>
            </w:pPr>
          </w:p>
        </w:tc>
        <w:tc>
          <w:tcPr>
            <w:tcW w:w="2557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 w:cs="Times New Roman"/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5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 w:cs="Times New Roman"/>
                <w:color w:val="000000"/>
              </w:rPr>
            </w:pPr>
            <w:r>
              <w:rPr>
                <w:rFonts w:hint="eastAsia" w:ascii="仿宋_GB2312" w:hAnsi="黑体" w:eastAsia="仿宋_GB2312" w:cs="Times New Roman"/>
                <w:color w:val="000000"/>
                <w:szCs w:val="24"/>
              </w:rPr>
              <w:t>开支项目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 w:cs="Times New Roman"/>
                <w:color w:val="000000"/>
              </w:rPr>
            </w:pPr>
            <w:r>
              <w:rPr>
                <w:rFonts w:hint="eastAsia" w:ascii="仿宋_GB2312" w:hAnsi="黑体" w:eastAsia="仿宋_GB2312" w:cs="Times New Roman"/>
                <w:color w:val="000000"/>
                <w:szCs w:val="24"/>
              </w:rPr>
              <w:t>经费预算</w:t>
            </w:r>
          </w:p>
        </w:tc>
        <w:tc>
          <w:tcPr>
            <w:tcW w:w="496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 w:cs="Times New Roman"/>
                <w:color w:val="000000"/>
              </w:rPr>
            </w:pPr>
            <w:r>
              <w:rPr>
                <w:rFonts w:hint="eastAsia" w:ascii="仿宋_GB2312" w:hAnsi="黑体" w:eastAsia="仿宋_GB2312" w:cs="Times New Roman"/>
                <w:color w:val="000000"/>
                <w:szCs w:val="24"/>
              </w:rPr>
              <w:t>开支科目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25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00" w:lineRule="atLeast"/>
              <w:ind w:firstLine="420" w:firstLineChars="200"/>
              <w:jc w:val="left"/>
              <w:rPr>
                <w:rFonts w:ascii="仿宋_GB2312" w:hAnsi="Calibri" w:eastAsia="仿宋_GB2312" w:cs="Times New Roman"/>
                <w:color w:val="000000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szCs w:val="24"/>
              </w:rPr>
              <w:t>1. 业务费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00" w:lineRule="atLeast"/>
              <w:jc w:val="center"/>
              <w:rPr>
                <w:rFonts w:ascii="仿宋_GB2312" w:hAnsi="Calibri" w:eastAsia="仿宋_GB2312" w:cs="Times New Roman"/>
                <w:b/>
                <w:color w:val="000000"/>
              </w:rPr>
            </w:pPr>
          </w:p>
        </w:tc>
        <w:tc>
          <w:tcPr>
            <w:tcW w:w="496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_GB2312" w:hAnsi="Calibri" w:eastAsia="仿宋_GB2312" w:cs="Times New Roman"/>
                <w:color w:val="000000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szCs w:val="21"/>
              </w:rPr>
              <w:t>信息网络及软件购置更新/图书资料购置/设备维修费测试化验费用\委托加工费\差旅费\会议费\资料讲义版面费\印刷费\邮寄费\公用通讯费\专用通讯网租赁费\消耗性材料及用品\学术交流\办公用品\手续费\税金及附加费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25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00" w:lineRule="atLeast"/>
              <w:ind w:firstLine="420" w:firstLineChars="200"/>
              <w:jc w:val="left"/>
              <w:rPr>
                <w:rFonts w:ascii="仿宋_GB2312" w:hAnsi="Calibri" w:eastAsia="仿宋_GB2312" w:cs="Times New Roman"/>
                <w:color w:val="000000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szCs w:val="24"/>
              </w:rPr>
              <w:t>2. 激励费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00" w:lineRule="atLeast"/>
              <w:jc w:val="center"/>
              <w:rPr>
                <w:rFonts w:ascii="仿宋_GB2312" w:hAnsi="Calibri" w:eastAsia="仿宋_GB2312" w:cs="Times New Roman"/>
                <w:b/>
                <w:color w:val="000000"/>
              </w:rPr>
            </w:pPr>
          </w:p>
        </w:tc>
        <w:tc>
          <w:tcPr>
            <w:tcW w:w="496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仿宋_GB2312" w:hAnsi="Calibri" w:eastAsia="仿宋_GB2312" w:cs="Times New Roman"/>
                <w:color w:val="000000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szCs w:val="21"/>
              </w:rPr>
              <w:t>参与项目研究的校内在职教职工的劳务性费用支出。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25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00" w:lineRule="atLeast"/>
              <w:ind w:firstLine="420" w:firstLineChars="200"/>
              <w:jc w:val="left"/>
              <w:rPr>
                <w:rFonts w:ascii="仿宋_GB2312" w:hAnsi="Calibri" w:eastAsia="仿宋_GB2312" w:cs="Times New Roman"/>
                <w:color w:val="000000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szCs w:val="24"/>
              </w:rPr>
              <w:t>3. 劳务费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00" w:lineRule="atLeast"/>
              <w:jc w:val="center"/>
              <w:rPr>
                <w:rFonts w:hint="eastAsia" w:ascii="仿宋_GB2312" w:hAnsi="Calibri" w:eastAsia="仿宋_GB2312" w:cs="Times New Roman"/>
                <w:b/>
                <w:color w:val="000000"/>
                <w:lang w:val="en-US" w:eastAsia="zh-CN"/>
              </w:rPr>
            </w:pPr>
          </w:p>
        </w:tc>
        <w:tc>
          <w:tcPr>
            <w:tcW w:w="496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_GB2312" w:hAnsi="Calibri" w:eastAsia="仿宋_GB2312"/>
                <w:color w:val="000000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szCs w:val="21"/>
              </w:rPr>
              <w:t>1.劳务费：项目组成员中没有工资性收入的相关人员、博士后人员、访问学者以及项目聘用的研究人员和科研辅助人员等的劳务性费用、社会保险补助。</w:t>
            </w:r>
          </w:p>
          <w:p>
            <w:pPr>
              <w:spacing w:line="240" w:lineRule="exact"/>
              <w:jc w:val="left"/>
              <w:rPr>
                <w:rFonts w:ascii="仿宋_GB2312" w:hAnsi="Calibri" w:eastAsia="仿宋_GB2312" w:cs="Times New Roman"/>
                <w:color w:val="000000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szCs w:val="21"/>
              </w:rPr>
              <w:t>2.专家咨询费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5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ind w:firstLine="420" w:firstLineChars="200"/>
              <w:jc w:val="left"/>
              <w:rPr>
                <w:rFonts w:ascii="仿宋_GB2312" w:hAnsi="Calibri" w:eastAsia="仿宋_GB2312" w:cs="Times New Roman"/>
                <w:color w:val="000000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szCs w:val="24"/>
              </w:rPr>
              <w:t>4. 设备费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b/>
                <w:color w:val="000000"/>
              </w:rPr>
            </w:pPr>
          </w:p>
        </w:tc>
        <w:tc>
          <w:tcPr>
            <w:tcW w:w="496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仿宋_GB2312" w:hAnsi="Calibri" w:eastAsia="仿宋_GB2312" w:cs="Times New Roman"/>
                <w:color w:val="000000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szCs w:val="21"/>
              </w:rPr>
              <w:t>采购设备清单、采购单位、设备所有权在合同中约定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5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ind w:firstLine="420" w:firstLineChars="200"/>
              <w:jc w:val="left"/>
              <w:rPr>
                <w:rFonts w:ascii="仿宋_GB2312" w:hAnsi="Calibri" w:eastAsia="仿宋_GB2312" w:cs="Times New Roman"/>
                <w:color w:val="000000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szCs w:val="24"/>
              </w:rPr>
              <w:t>5. 外协费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b/>
                <w:color w:val="000000"/>
              </w:rPr>
            </w:pPr>
          </w:p>
        </w:tc>
        <w:tc>
          <w:tcPr>
            <w:tcW w:w="496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仿宋_GB2312" w:hAnsi="Calibri" w:eastAsia="仿宋_GB2312" w:cs="Times New Roman"/>
                <w:color w:val="000000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szCs w:val="21"/>
              </w:rPr>
              <w:t>第三方合作研发费用，不超过总经费的60%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5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ind w:firstLine="420" w:firstLineChars="200"/>
              <w:jc w:val="left"/>
              <w:rPr>
                <w:rFonts w:ascii="仿宋_GB2312" w:hAnsi="Calibri" w:eastAsia="仿宋_GB2312" w:cs="Times New Roman"/>
                <w:color w:val="000000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szCs w:val="24"/>
              </w:rPr>
              <w:t>6. 业务接待费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b/>
                <w:color w:val="000000"/>
              </w:rPr>
            </w:pPr>
          </w:p>
        </w:tc>
        <w:tc>
          <w:tcPr>
            <w:tcW w:w="496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仿宋_GB2312" w:hAnsi="Calibri" w:eastAsia="仿宋_GB2312" w:cs="Times New Roman"/>
                <w:color w:val="000000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szCs w:val="21"/>
              </w:rPr>
              <w:t>公务接待费</w:t>
            </w:r>
            <w:r>
              <w:rPr>
                <w:rFonts w:hint="eastAsia" w:ascii="仿宋_GB2312" w:hAnsi="Calibri" w:eastAsia="仿宋_GB2312" w:cs="Times New Roman"/>
                <w:color w:val="000000"/>
                <w:szCs w:val="24"/>
              </w:rPr>
              <w:t>（</w:t>
            </w:r>
            <w:r>
              <w:rPr>
                <w:rFonts w:hint="eastAsia" w:ascii="仿宋_GB2312" w:hAnsi="宋体" w:eastAsia="仿宋_GB2312" w:cs="Times New Roman"/>
                <w:color w:val="000000"/>
                <w:szCs w:val="24"/>
              </w:rPr>
              <w:t>≤</w:t>
            </w:r>
            <w:r>
              <w:rPr>
                <w:rFonts w:hint="eastAsia" w:ascii="仿宋_GB2312" w:hAnsi="Calibri" w:eastAsia="仿宋_GB2312" w:cs="Times New Roman"/>
                <w:color w:val="000000"/>
                <w:szCs w:val="24"/>
              </w:rPr>
              <w:t>15%）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5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ind w:firstLine="420" w:firstLineChars="200"/>
              <w:jc w:val="left"/>
              <w:rPr>
                <w:rFonts w:ascii="仿宋_GB2312" w:hAnsi="Calibri" w:eastAsia="仿宋_GB2312" w:cs="Times New Roman"/>
                <w:color w:val="000000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szCs w:val="24"/>
              </w:rPr>
              <w:t>7. 管理费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b/>
                <w:color w:val="000000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496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仿宋_GB2312" w:hAnsi="Calibri" w:eastAsia="仿宋_GB2312" w:cs="Times New Roman"/>
                <w:color w:val="000000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szCs w:val="21"/>
              </w:rPr>
              <w:t>管理费支出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5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ind w:firstLine="420" w:firstLineChars="200"/>
              <w:jc w:val="left"/>
              <w:rPr>
                <w:rFonts w:ascii="仿宋_GB2312" w:hAnsi="Calibri" w:eastAsia="仿宋_GB2312" w:cs="Times New Roman"/>
                <w:color w:val="000000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szCs w:val="24"/>
              </w:rPr>
              <w:t>8. 其他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b/>
                <w:color w:val="000000"/>
              </w:rPr>
            </w:pPr>
          </w:p>
        </w:tc>
        <w:tc>
          <w:tcPr>
            <w:tcW w:w="496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仿宋_GB2312" w:hAnsi="Calibri" w:eastAsia="仿宋_GB2312" w:cs="Times New Roman"/>
                <w:color w:val="000000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szCs w:val="21"/>
              </w:rPr>
              <w:t>其他商品和服务支出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5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00000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szCs w:val="24"/>
              </w:rPr>
              <w:t>合计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b/>
                <w:color w:val="000000"/>
              </w:rPr>
            </w:pPr>
          </w:p>
        </w:tc>
        <w:tc>
          <w:tcPr>
            <w:tcW w:w="496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仿宋_GB2312" w:hAnsi="Calibri" w:eastAsia="仿宋_GB2312" w:cs="Times New Roman"/>
                <w:color w:val="000000"/>
                <w:szCs w:val="21"/>
              </w:rPr>
            </w:pPr>
          </w:p>
        </w:tc>
      </w:tr>
    </w:tbl>
    <w:p>
      <w:pPr>
        <w:autoSpaceDE w:val="0"/>
        <w:autoSpaceDN w:val="0"/>
        <w:adjustRightInd w:val="0"/>
        <w:spacing w:line="360" w:lineRule="auto"/>
        <w:jc w:val="left"/>
        <w:rPr>
          <w:rFonts w:ascii="仿宋_GB2312" w:hAnsi="Calibri" w:eastAsia="仿宋_GB2312"/>
          <w:color w:val="000000"/>
        </w:rPr>
      </w:pPr>
      <w:r>
        <w:rPr>
          <w:rFonts w:hint="eastAsia" w:ascii="仿宋_GB2312" w:hAnsi="Calibri" w:eastAsia="仿宋_GB2312" w:cs="Times New Roman"/>
          <w:color w:val="000000"/>
          <w:szCs w:val="24"/>
        </w:rPr>
        <w:t>项目负责人签字：                                  地方服务与合作处（盖章）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ascii="仿宋_GB2312" w:hAnsi="Calibri" w:eastAsia="仿宋_GB2312" w:cs="Times New Roman"/>
          <w:color w:val="000000"/>
          <w:szCs w:val="24"/>
        </w:rPr>
      </w:pPr>
      <w:r>
        <w:rPr>
          <w:rFonts w:hint="eastAsia" w:ascii="仿宋_GB2312" w:hAnsi="Calibri" w:eastAsia="仿宋_GB2312" w:cs="Times New Roman"/>
          <w:color w:val="000000"/>
          <w:szCs w:val="24"/>
        </w:rPr>
        <w:t>日期：        年  月  日                          日期：        年  月  日</w:t>
      </w:r>
    </w:p>
    <w:p>
      <w:pPr>
        <w:adjustRightInd w:val="0"/>
        <w:snapToGrid w:val="0"/>
        <w:spacing w:line="360" w:lineRule="auto"/>
        <w:jc w:val="center"/>
        <w:outlineLvl w:val="1"/>
        <w:rPr>
          <w:rFonts w:hint="eastAsia" w:ascii="Cambria" w:hAnsi="Cambria" w:eastAsia="方正小标宋简体" w:cs="Times New Roman"/>
          <w:bCs/>
          <w:kern w:val="28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080E0000" w:usb2="00000000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6D3B3C"/>
    <w:rsid w:val="1336479B"/>
    <w:rsid w:val="38992D74"/>
    <w:rsid w:val="651710F7"/>
    <w:rsid w:val="6F6D3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Office_11.1.0.8236_F1E327BC-269C-435d-A152-05C5408002CA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2019-07-15T03:12:00Z</dcterms:created>
  <dc:creator>Administrator</dc:creator>
  <cp:lastModifiedBy>。</cp:lastModifiedBy>
  <cp:lastPrinted>2020-08-13T00:50:00Z</cp:lastPrinted>
  <dcterms:modified xsi:type="dcterms:W3CDTF">2020-08-21T02:27:12Z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2052-11.1.0.8236</vt:lpwstr>
  </property>
</Properties>
</file>