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领航·视界</w:t>
      </w:r>
    </w:p>
    <w:p>
      <w:pPr>
        <w:rPr>
          <w:rFonts w:hint="eastAsia"/>
        </w:rPr>
      </w:pPr>
      <w:r>
        <w:rPr>
          <w:rFonts w:hint="eastAsia"/>
        </w:rPr>
        <w:t>——艺术学院视传系教工党支部指导学生考研专题辅导会</w:t>
      </w:r>
      <w:bookmarkStart w:id="0" w:name="_GoBack"/>
      <w:bookmarkEnd w:id="0"/>
    </w:p>
    <w:p>
      <w:pPr>
        <w:rPr>
          <w:rFonts w:hint="eastAsia"/>
        </w:rPr>
      </w:pPr>
      <w:r>
        <w:rPr>
          <w:rFonts w:hint="eastAsia"/>
        </w:rPr>
        <w:t>为进一步发挥党员教师的先锋模范作用，视传系教工党支部组织党员教师面向视传考研意向学生开展辅导活动，切实帮助学生解决学习、思想上的问题。活动将进行专题分享并对考研学生以提高考研专业成绩为目标进行辅导。欢迎大三大四同学报名参加。</w:t>
      </w:r>
    </w:p>
    <w:p>
      <w:pPr>
        <w:rPr>
          <w:rFonts w:hint="eastAsia"/>
        </w:rPr>
      </w:pPr>
      <w:r>
        <w:rPr>
          <w:rFonts w:hint="eastAsia"/>
        </w:rPr>
        <w:t>时间：2018年11月7日（周三）下午13：30</w:t>
      </w:r>
    </w:p>
    <w:p>
      <w:pPr>
        <w:rPr>
          <w:rFonts w:hint="eastAsia"/>
        </w:rPr>
      </w:pPr>
      <w:r>
        <w:rPr>
          <w:rFonts w:hint="eastAsia"/>
        </w:rPr>
        <w:t>地点：艺术学院15-203教师发展中心</w:t>
      </w:r>
    </w:p>
    <w:p>
      <w:pPr>
        <w:rPr>
          <w:rFonts w:hint="eastAsia"/>
        </w:rPr>
      </w:pPr>
      <w:r>
        <w:rPr>
          <w:rFonts w:hint="eastAsia"/>
        </w:rPr>
        <w:t>专题分享老师：吴秀娟老师、黄剑锋老师、钱小兰老师、邵陆芸老师等。</w:t>
      </w:r>
    </w:p>
    <w:p>
      <w:pPr>
        <w:rPr>
          <w:rFonts w:hint="eastAsia"/>
        </w:rPr>
      </w:pPr>
    </w:p>
    <w:p>
      <w:pPr>
        <w:rPr>
          <w:rFonts w:hint="eastAsia"/>
        </w:rPr>
      </w:pPr>
      <w:r>
        <w:rPr>
          <w:rFonts w:hint="eastAsia"/>
        </w:rPr>
        <w:t>教师简介：</w:t>
      </w:r>
    </w:p>
    <w:p>
      <w:pPr>
        <w:rPr>
          <w:rFonts w:hint="eastAsia"/>
        </w:rPr>
      </w:pPr>
      <w:r>
        <w:rPr>
          <w:rFonts w:hint="eastAsia"/>
        </w:rPr>
        <w:t>吴秀娟，女，讲师 ，1979年12月出生于江西赣州。江西师范大学硕士，台湾师范大学访问学者。设计艺术学专业，研究方向视觉传达设计。现任艺术学院视觉传达设计系教工党支部书记兼系副主任。主持浙江省高等教育课堂教学改革研究项目“以创新和实践为导向的《书籍整体设计》教学模式改革与实践”、浙江省教育厅课题《网络境遇中品牌虚拟形象设计与推广》等五项课题，发表论文10余篇。荣获“丝路精神——首届西部国际设计双年展”银奖、浙江省高校微课教学比赛三等奖、浙江省青年教师教学技能比赛优秀奖、校教学成果奖一等奖等奖项。</w:t>
      </w:r>
    </w:p>
    <w:p>
      <w:pPr>
        <w:rPr>
          <w:rFonts w:hint="eastAsia"/>
        </w:rPr>
      </w:pPr>
    </w:p>
    <w:p>
      <w:pPr>
        <w:rPr>
          <w:rFonts w:hint="eastAsia"/>
        </w:rPr>
      </w:pPr>
      <w:r>
        <w:rPr>
          <w:rFonts w:hint="eastAsia"/>
        </w:rPr>
        <w:t>黄剑峰，硕士，讲师；现任数字媒体艺术教研室主任兼视觉传达设计支部委员，重点研究领域（品牌形象设计）。2000年-2004年，湖州师范学院从事艺术设计教学工作，2004年-2007年，东华大学攻读硕士学位，2007年-至今，湖州师范学院担任艺术设计教学工作</w:t>
      </w:r>
    </w:p>
    <w:p>
      <w:pPr>
        <w:rPr>
          <w:rFonts w:hint="eastAsia"/>
        </w:rPr>
      </w:pPr>
      <w:r>
        <w:rPr>
          <w:rFonts w:hint="eastAsia"/>
        </w:rPr>
        <w:t>个人作品获奖情况:</w:t>
      </w:r>
    </w:p>
    <w:p>
      <w:pPr>
        <w:rPr>
          <w:rFonts w:hint="eastAsia"/>
        </w:rPr>
      </w:pPr>
      <w:r>
        <w:rPr>
          <w:rFonts w:hint="eastAsia"/>
        </w:rPr>
        <w:t>01、荣获“东方美谷”LOGO设计全球征集大赛一等奖。</w:t>
      </w:r>
    </w:p>
    <w:p>
      <w:pPr>
        <w:rPr>
          <w:rFonts w:hint="eastAsia"/>
        </w:rPr>
      </w:pPr>
      <w:r>
        <w:rPr>
          <w:rFonts w:hint="eastAsia"/>
        </w:rPr>
        <w:t>02、《清丽之水新常态》荣获浙江省文化厅举办的（美丽浙江·水之韵)浙江省”五水共治”海报宣传招贴画银奖。</w:t>
      </w:r>
    </w:p>
    <w:p>
      <w:pPr>
        <w:rPr>
          <w:rFonts w:hint="eastAsia"/>
        </w:rPr>
      </w:pPr>
      <w:r>
        <w:rPr>
          <w:rFonts w:hint="eastAsia"/>
        </w:rPr>
        <w:t>03、湖州师范学院60周年校庆视觉形象识别系统，荣获2018米兰设计周——中国高校设计学科师生优秀作品展优秀奖。</w:t>
      </w:r>
    </w:p>
    <w:p>
      <w:pPr>
        <w:rPr>
          <w:rFonts w:hint="eastAsia"/>
        </w:rPr>
      </w:pPr>
      <w:r>
        <w:rPr>
          <w:rFonts w:hint="eastAsia"/>
        </w:rPr>
        <w:t>主持横向、专项项目情况：</w:t>
      </w:r>
    </w:p>
    <w:p>
      <w:pPr>
        <w:rPr>
          <w:rFonts w:hint="eastAsia"/>
        </w:rPr>
      </w:pPr>
      <w:r>
        <w:rPr>
          <w:rFonts w:hint="eastAsia"/>
        </w:rPr>
        <w:t>先后主持完成，湖州市状元文化园景观概念性规划设计方案、湖州市农校校园文化形象识别系统设计方案、浙江省核工业二六二大队队史展厅设计方案、湖州师范学院校园导向识别系统、湖州师范学院60周年校庆视觉形象识别系统等项目，累计完成项目科研经费100多万。</w:t>
      </w:r>
    </w:p>
    <w:p>
      <w:pPr>
        <w:rPr>
          <w:rFonts w:hint="eastAsia"/>
        </w:rPr>
      </w:pPr>
    </w:p>
    <w:p>
      <w:pPr>
        <w:rPr>
          <w:rFonts w:hint="eastAsia"/>
        </w:rPr>
      </w:pPr>
      <w:r>
        <w:rPr>
          <w:rFonts w:hint="eastAsia"/>
        </w:rPr>
        <w:t>钱小兰，硕士，讲师；2006年毕业于中国美术学院视觉传达设计系，获学士学位，2010年毕业于中国美术学院设计艺术学院，获硕士学位。</w:t>
      </w:r>
    </w:p>
    <w:p>
      <w:pPr>
        <w:rPr>
          <w:rFonts w:hint="eastAsia"/>
        </w:rPr>
      </w:pPr>
      <w:r>
        <w:rPr>
          <w:rFonts w:hint="eastAsia"/>
        </w:rPr>
        <w:t>指导学生育人成果：</w:t>
      </w:r>
    </w:p>
    <w:p>
      <w:pPr>
        <w:rPr>
          <w:rFonts w:hint="eastAsia"/>
        </w:rPr>
      </w:pPr>
      <w:r>
        <w:rPr>
          <w:rFonts w:hint="eastAsia"/>
        </w:rPr>
        <w:t>1.2018年学生作品《DARE YOU?》获得2018第十届全国大学生广告艺术大赛海报设计国家级三等奖；</w:t>
      </w:r>
    </w:p>
    <w:p>
      <w:pPr>
        <w:rPr>
          <w:rFonts w:hint="eastAsia"/>
        </w:rPr>
      </w:pPr>
      <w:r>
        <w:rPr>
          <w:rFonts w:hint="eastAsia"/>
        </w:rPr>
        <w:t>2.2015年学生作品《梦中的凤凰》获得2015第七届全国大学生广告艺术大赛包装设计国家级三等奖；</w:t>
      </w:r>
    </w:p>
    <w:p>
      <w:pPr>
        <w:rPr>
          <w:rFonts w:hint="eastAsia"/>
        </w:rPr>
      </w:pPr>
      <w:r>
        <w:rPr>
          <w:rFonts w:hint="eastAsia"/>
        </w:rPr>
        <w:t>3.2015年学生作品《999》获得2015第七届全国大学生广告艺术大赛浙江省分赛大赛海报设计二等奖</w:t>
      </w:r>
    </w:p>
    <w:p>
      <w:pPr>
        <w:rPr>
          <w:rFonts w:hint="eastAsia"/>
        </w:rPr>
      </w:pPr>
      <w:r>
        <w:rPr>
          <w:rFonts w:hint="eastAsia"/>
        </w:rPr>
        <w:t>4.2015年学生作品《梦中的凤凰》获得2015第七届全国大学生广告艺术大赛浙江省分赛大赛包装设计三等奖；</w:t>
      </w:r>
    </w:p>
    <w:p>
      <w:pPr>
        <w:rPr>
          <w:rFonts w:hint="eastAsia"/>
        </w:rPr>
      </w:pPr>
      <w:r>
        <w:rPr>
          <w:rFonts w:hint="eastAsia"/>
        </w:rPr>
        <w:t>5.2013年学生作品《王老吉凉茶》获得2013第五届全国大学生广告艺术大赛浙江省分赛大赛海报设计三等奖。</w:t>
      </w:r>
    </w:p>
    <w:p>
      <w:pPr>
        <w:rPr>
          <w:rFonts w:hint="eastAsia"/>
        </w:rPr>
      </w:pPr>
      <w:r>
        <w:rPr>
          <w:rFonts w:hint="eastAsia"/>
        </w:rPr>
        <w:t>主要学术成果：</w:t>
      </w:r>
    </w:p>
    <w:p>
      <w:pPr>
        <w:rPr>
          <w:rFonts w:hint="eastAsia"/>
        </w:rPr>
      </w:pPr>
      <w:r>
        <w:rPr>
          <w:rFonts w:hint="eastAsia"/>
        </w:rPr>
        <w:t>1.2010年  《七年之养》视觉形象设计（中国美术学院毕业创作收藏奖）；</w:t>
      </w:r>
    </w:p>
    <w:p>
      <w:pPr>
        <w:rPr>
          <w:rFonts w:hint="eastAsia"/>
        </w:rPr>
      </w:pPr>
      <w:r>
        <w:rPr>
          <w:rFonts w:hint="eastAsia"/>
        </w:rPr>
        <w:t>2.2009年  书籍装帧设计《茶具研究》——中国美术学院出版社 （中国/杭州）；</w:t>
      </w:r>
    </w:p>
    <w:p>
      <w:pPr>
        <w:rPr>
          <w:rFonts w:hint="eastAsia"/>
        </w:rPr>
      </w:pPr>
      <w:r>
        <w:rPr>
          <w:rFonts w:hint="eastAsia"/>
        </w:rPr>
        <w:t>3.2008年 “globe warming, warming globe”第二届“东+西”大学生国际海报双年展入选（中国/湖北）；</w:t>
      </w:r>
    </w:p>
    <w:p>
      <w:pPr>
        <w:rPr>
          <w:rFonts w:hint="eastAsia"/>
        </w:rPr>
      </w:pPr>
      <w:r>
        <w:rPr>
          <w:rFonts w:hint="eastAsia"/>
        </w:rPr>
        <w:t>4.2007年书籍装帧设计《禁毒教育彩色读本》——中国美术学院出版社 （中国/杭州） </w:t>
      </w:r>
    </w:p>
    <w:p>
      <w:pPr>
        <w:rPr>
          <w:rFonts w:hint="eastAsia"/>
        </w:rPr>
      </w:pPr>
      <w:r>
        <w:rPr>
          <w:rFonts w:hint="eastAsia"/>
        </w:rPr>
        <w:t>5.2006年《铭和茶楼品牌视觉形象设计》（中国美术学院毕业创作收藏奖）；</w:t>
      </w:r>
    </w:p>
    <w:p>
      <w:pPr>
        <w:rPr>
          <w:rFonts w:hint="eastAsia"/>
        </w:rPr>
      </w:pPr>
      <w:r>
        <w:rPr>
          <w:rFonts w:hint="eastAsia"/>
        </w:rPr>
        <w:t>个人著作、论文出版：</w:t>
      </w:r>
    </w:p>
    <w:p>
      <w:pPr>
        <w:rPr>
          <w:rFonts w:hint="eastAsia"/>
        </w:rPr>
      </w:pPr>
      <w:r>
        <w:rPr>
          <w:rFonts w:hint="eastAsia"/>
        </w:rPr>
        <w:t>1.论文“论中国灯笼广告的历史及应用现状”——发表《艺术与设计》（理论版） 2010年8月刊 ；</w:t>
      </w:r>
    </w:p>
    <w:p>
      <w:pPr>
        <w:rPr>
          <w:rFonts w:hint="eastAsia"/>
        </w:rPr>
      </w:pPr>
      <w:r>
        <w:rPr>
          <w:rFonts w:hint="eastAsia"/>
        </w:rPr>
        <w:t>2.论文“E时代交互多媒体广告应用与传播”——发表《上海艺术家》 2010年6月刊；</w:t>
      </w:r>
    </w:p>
    <w:p>
      <w:pPr>
        <w:rPr>
          <w:rFonts w:hint="eastAsia"/>
        </w:rPr>
      </w:pPr>
      <w:r>
        <w:rPr>
          <w:rFonts w:hint="eastAsia"/>
        </w:rPr>
        <w:t>3.2008年浙江省科技厅新苗奖课题立项 《交互多媒体广告系统的传播与应用研究项目》（2008R40G2280046）；</w:t>
      </w:r>
    </w:p>
    <w:p>
      <w:pPr>
        <w:rPr>
          <w:rFonts w:hint="eastAsia"/>
        </w:rPr>
      </w:pPr>
      <w:r>
        <w:rPr>
          <w:rFonts w:hint="eastAsia"/>
        </w:rPr>
        <w:t>校级荣誉：</w:t>
      </w:r>
    </w:p>
    <w:p>
      <w:pPr>
        <w:rPr>
          <w:rFonts w:hint="eastAsia"/>
        </w:rPr>
      </w:pPr>
      <w:r>
        <w:rPr>
          <w:rFonts w:hint="eastAsia"/>
        </w:rPr>
        <w:t>2016年   2016-2017学年湖州师范学院求真学院优秀班主任。</w:t>
      </w:r>
    </w:p>
    <w:p>
      <w:pPr>
        <w:rPr>
          <w:rFonts w:hint="eastAsia"/>
        </w:rPr>
      </w:pPr>
    </w:p>
    <w:p>
      <w:pPr>
        <w:rPr>
          <w:rFonts w:hint="eastAsia"/>
        </w:rPr>
      </w:pPr>
      <w:r>
        <w:rPr>
          <w:rFonts w:hint="eastAsia"/>
        </w:rPr>
        <w:t>邵陆芸，硕士，讲师。 “视觉中国”网站十佳签约插画师、苏州柒设计中心兼职设计师，一级学科为设计学，研究方向为平面设计、工艺美术和插画艺术；近年来，主持市厅级项目2项，校级项目2项，参与国家级项目1项，省部级项目2项，在《装饰》等国内核心期刊发表论文10余篇；论文获教育部主办的大学生创新创业论文征集比赛一等奖，课程获省微课比赛二等奖，多件设计作品在“金龙奖”、“大师杯”、北京国际设计周等业界重要赛事中获奖，标识作品《和韵二十四》入展联合国中国优秀传统文化设计暨“二十四节气”标识设计优秀作品展；为《读者》、《故事会》、《快乐读写》等知名杂志创作大量插画。获得校级优秀班主任、实践教学优秀教师称号。</w:t>
      </w:r>
    </w:p>
    <w:p>
      <w:pPr>
        <w:rPr>
          <w:rFonts w:hint="eastAsia"/>
        </w:rPr>
      </w:pPr>
    </w:p>
    <w:p>
      <w:pPr>
        <w:rPr>
          <w:rFonts w:hint="eastAsia"/>
        </w:rPr>
      </w:pPr>
      <w:r>
        <w:rPr>
          <w:rFonts w:hint="eastAsia"/>
        </w:rPr>
        <w:t>人生难得拼一回，在求学道路上踏实前进。</w:t>
      </w:r>
    </w:p>
    <w:p>
      <w:pPr>
        <w:rPr>
          <w:rFonts w:hint="eastAsia"/>
        </w:rPr>
      </w:pPr>
      <w:r>
        <w:rPr>
          <w:rFonts w:hint="eastAsia"/>
        </w:rPr>
        <w:t>有意向的同学可以于艺家亲后台进行报名，报名方式：姓名+学号，仅限30个名额，报满即止。欢迎大家踊跃参加。</w:t>
      </w:r>
    </w:p>
    <w:p>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2018-11-07T11:03:45Z</dcterms:created>
  <dc:creator>iPhone (4)</dc:creator>
  <cp:lastModifiedBy>iPhone (4)</cp:lastModifiedBy>
  <dcterms:modified xsi:type="dcterms:W3CDTF">2018-11-07T11:04:11Z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vt:lpwstr>
  </property>
</Properties>
</file>